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EC9A2" w14:textId="559CDDC7" w:rsidR="00913870" w:rsidRDefault="00913870"/>
    <w:p w14:paraId="306A1CDA" w14:textId="5DE6358B" w:rsidR="00913870" w:rsidRPr="00913870" w:rsidRDefault="00913870" w:rsidP="00913870">
      <w:pPr>
        <w:jc w:val="center"/>
        <w:rPr>
          <w:sz w:val="28"/>
          <w:szCs w:val="28"/>
        </w:rPr>
      </w:pPr>
      <w:r w:rsidRPr="00913870">
        <w:rPr>
          <w:sz w:val="28"/>
          <w:szCs w:val="28"/>
        </w:rPr>
        <w:t>Nineteenth Louisiana Levee District</w:t>
      </w:r>
    </w:p>
    <w:p w14:paraId="63A0F03B" w14:textId="5011FF2E" w:rsidR="00913870" w:rsidRPr="00913870" w:rsidRDefault="00913870" w:rsidP="00913870">
      <w:pPr>
        <w:jc w:val="center"/>
        <w:rPr>
          <w:sz w:val="28"/>
          <w:szCs w:val="28"/>
        </w:rPr>
      </w:pPr>
      <w:r w:rsidRPr="00913870">
        <w:rPr>
          <w:sz w:val="28"/>
          <w:szCs w:val="28"/>
        </w:rPr>
        <w:t>P. O. Box 267</w:t>
      </w:r>
    </w:p>
    <w:p w14:paraId="3B954A37" w14:textId="79C577CB" w:rsidR="00913870" w:rsidRDefault="00913870" w:rsidP="00913870">
      <w:pPr>
        <w:jc w:val="center"/>
        <w:rPr>
          <w:sz w:val="28"/>
          <w:szCs w:val="28"/>
        </w:rPr>
      </w:pPr>
      <w:r w:rsidRPr="00913870">
        <w:rPr>
          <w:sz w:val="28"/>
          <w:szCs w:val="28"/>
        </w:rPr>
        <w:t>Colfax, LA. 71417</w:t>
      </w:r>
    </w:p>
    <w:p w14:paraId="2791A441" w14:textId="19570EAF" w:rsidR="00913870" w:rsidRDefault="00913870" w:rsidP="00913870">
      <w:pPr>
        <w:rPr>
          <w:sz w:val="28"/>
          <w:szCs w:val="28"/>
        </w:rPr>
      </w:pPr>
    </w:p>
    <w:p w14:paraId="3BDB0479" w14:textId="5C4778F0" w:rsidR="00913870" w:rsidRDefault="00913870" w:rsidP="00913870">
      <w:pPr>
        <w:rPr>
          <w:sz w:val="28"/>
          <w:szCs w:val="28"/>
        </w:rPr>
      </w:pPr>
    </w:p>
    <w:p w14:paraId="3CF76701" w14:textId="40C2A7C3" w:rsidR="00913870" w:rsidRDefault="00913870" w:rsidP="00913870">
      <w:pPr>
        <w:jc w:val="both"/>
        <w:rPr>
          <w:sz w:val="28"/>
          <w:szCs w:val="28"/>
        </w:rPr>
      </w:pPr>
      <w:r>
        <w:rPr>
          <w:sz w:val="28"/>
          <w:szCs w:val="28"/>
        </w:rPr>
        <w:t>August 11, 2020</w:t>
      </w:r>
    </w:p>
    <w:p w14:paraId="06AAC7F3" w14:textId="60C55C2A" w:rsidR="00913870" w:rsidRDefault="00913870" w:rsidP="00913870">
      <w:pPr>
        <w:jc w:val="both"/>
        <w:rPr>
          <w:sz w:val="28"/>
          <w:szCs w:val="28"/>
        </w:rPr>
      </w:pPr>
    </w:p>
    <w:p w14:paraId="0E6D9B84" w14:textId="1DF3CBC8" w:rsidR="00913870" w:rsidRDefault="00913870" w:rsidP="00913870">
      <w:pPr>
        <w:jc w:val="both"/>
        <w:rPr>
          <w:sz w:val="28"/>
          <w:szCs w:val="28"/>
        </w:rPr>
      </w:pPr>
    </w:p>
    <w:p w14:paraId="2CDD6D4E" w14:textId="77777777" w:rsidR="00913870" w:rsidRDefault="00913870" w:rsidP="00913870">
      <w:pPr>
        <w:jc w:val="both"/>
        <w:rPr>
          <w:sz w:val="28"/>
          <w:szCs w:val="28"/>
        </w:rPr>
      </w:pPr>
    </w:p>
    <w:p w14:paraId="3A3BE1B6" w14:textId="450B410A" w:rsidR="00913870" w:rsidRDefault="00913870" w:rsidP="00913870">
      <w:pPr>
        <w:jc w:val="both"/>
        <w:rPr>
          <w:b/>
          <w:bCs/>
          <w:sz w:val="28"/>
          <w:szCs w:val="28"/>
        </w:rPr>
      </w:pPr>
      <w:r w:rsidRPr="00913870">
        <w:rPr>
          <w:b/>
          <w:bCs/>
          <w:sz w:val="28"/>
          <w:szCs w:val="28"/>
        </w:rPr>
        <w:t>M</w:t>
      </w:r>
      <w:r>
        <w:rPr>
          <w:b/>
          <w:bCs/>
          <w:sz w:val="28"/>
          <w:szCs w:val="28"/>
        </w:rPr>
        <w:t>i</w:t>
      </w:r>
      <w:r w:rsidRPr="00913870">
        <w:rPr>
          <w:b/>
          <w:bCs/>
          <w:sz w:val="28"/>
          <w:szCs w:val="28"/>
        </w:rPr>
        <w:t>nutes of The Meeting</w:t>
      </w:r>
    </w:p>
    <w:p w14:paraId="5BCAF1C0" w14:textId="5B7F21DA" w:rsidR="00913870" w:rsidRDefault="00913870" w:rsidP="00913870">
      <w:pPr>
        <w:jc w:val="both"/>
        <w:rPr>
          <w:b/>
          <w:bCs/>
          <w:sz w:val="28"/>
          <w:szCs w:val="28"/>
        </w:rPr>
      </w:pPr>
    </w:p>
    <w:p w14:paraId="374289FA" w14:textId="2F2E61A9" w:rsidR="00511A7A" w:rsidRDefault="00511A7A" w:rsidP="00913870">
      <w:pPr>
        <w:jc w:val="both"/>
        <w:rPr>
          <w:b/>
          <w:bCs/>
          <w:sz w:val="28"/>
          <w:szCs w:val="28"/>
        </w:rPr>
      </w:pPr>
      <w:r>
        <w:rPr>
          <w:b/>
          <w:bCs/>
          <w:sz w:val="28"/>
          <w:szCs w:val="28"/>
        </w:rPr>
        <w:t>AGENDA:</w:t>
      </w:r>
    </w:p>
    <w:p w14:paraId="21654DC3" w14:textId="21CC6A1C" w:rsidR="00511A7A" w:rsidRPr="00511A7A" w:rsidRDefault="00511A7A" w:rsidP="00913870">
      <w:pPr>
        <w:jc w:val="both"/>
        <w:rPr>
          <w:sz w:val="28"/>
          <w:szCs w:val="28"/>
        </w:rPr>
      </w:pPr>
      <w:r w:rsidRPr="00511A7A">
        <w:rPr>
          <w:sz w:val="28"/>
          <w:szCs w:val="28"/>
        </w:rPr>
        <w:t>Call to Order</w:t>
      </w:r>
    </w:p>
    <w:p w14:paraId="3F4F7BFF" w14:textId="77777777" w:rsidR="00445C4B" w:rsidRDefault="00511A7A" w:rsidP="00913870">
      <w:pPr>
        <w:jc w:val="both"/>
        <w:rPr>
          <w:sz w:val="28"/>
          <w:szCs w:val="28"/>
        </w:rPr>
      </w:pPr>
      <w:r w:rsidRPr="00511A7A">
        <w:rPr>
          <w:sz w:val="28"/>
          <w:szCs w:val="28"/>
        </w:rPr>
        <w:t xml:space="preserve">Roll Call </w:t>
      </w:r>
    </w:p>
    <w:p w14:paraId="3A0F6C4B" w14:textId="76308AF3" w:rsidR="00511A7A" w:rsidRPr="00511A7A" w:rsidRDefault="00511A7A" w:rsidP="00913870">
      <w:pPr>
        <w:jc w:val="both"/>
        <w:rPr>
          <w:sz w:val="28"/>
          <w:szCs w:val="28"/>
        </w:rPr>
      </w:pPr>
      <w:r w:rsidRPr="00511A7A">
        <w:rPr>
          <w:sz w:val="28"/>
          <w:szCs w:val="28"/>
        </w:rPr>
        <w:t>Public Comment period on agenda items</w:t>
      </w:r>
    </w:p>
    <w:p w14:paraId="5E1A57C4" w14:textId="33A5D731" w:rsidR="00913870" w:rsidRPr="00511A7A" w:rsidRDefault="00913870" w:rsidP="00913870">
      <w:pPr>
        <w:jc w:val="both"/>
        <w:rPr>
          <w:sz w:val="28"/>
          <w:szCs w:val="28"/>
        </w:rPr>
      </w:pPr>
    </w:p>
    <w:p w14:paraId="7C3D363C" w14:textId="4704E452" w:rsidR="00913870" w:rsidRDefault="00913870" w:rsidP="00913870">
      <w:pPr>
        <w:jc w:val="both"/>
        <w:rPr>
          <w:sz w:val="28"/>
          <w:szCs w:val="28"/>
        </w:rPr>
      </w:pPr>
      <w:r>
        <w:rPr>
          <w:sz w:val="28"/>
          <w:szCs w:val="28"/>
        </w:rPr>
        <w:t>Meeting was called to order by Gordan Smith, President</w:t>
      </w:r>
    </w:p>
    <w:p w14:paraId="21B7FFDF" w14:textId="743EEB55" w:rsidR="00913870" w:rsidRDefault="00511A7A" w:rsidP="00913870">
      <w:pPr>
        <w:jc w:val="both"/>
        <w:rPr>
          <w:sz w:val="28"/>
          <w:szCs w:val="28"/>
        </w:rPr>
      </w:pPr>
      <w:r>
        <w:rPr>
          <w:sz w:val="28"/>
          <w:szCs w:val="28"/>
        </w:rPr>
        <w:t>Roll Call….</w:t>
      </w:r>
    </w:p>
    <w:p w14:paraId="69785741" w14:textId="628D825F" w:rsidR="00913870" w:rsidRPr="00511A7A" w:rsidRDefault="00913870" w:rsidP="00913870">
      <w:pPr>
        <w:jc w:val="both"/>
        <w:rPr>
          <w:b/>
          <w:bCs/>
          <w:sz w:val="28"/>
          <w:szCs w:val="28"/>
        </w:rPr>
      </w:pPr>
      <w:r w:rsidRPr="00511A7A">
        <w:rPr>
          <w:b/>
          <w:bCs/>
          <w:sz w:val="28"/>
          <w:szCs w:val="28"/>
        </w:rPr>
        <w:t>Present were Board members:</w:t>
      </w:r>
    </w:p>
    <w:p w14:paraId="69CF6ACC" w14:textId="007BDF5C" w:rsidR="00913870" w:rsidRDefault="00913870" w:rsidP="00913870">
      <w:pPr>
        <w:jc w:val="both"/>
        <w:rPr>
          <w:sz w:val="28"/>
          <w:szCs w:val="28"/>
        </w:rPr>
      </w:pPr>
      <w:r>
        <w:rPr>
          <w:sz w:val="28"/>
          <w:szCs w:val="28"/>
        </w:rPr>
        <w:t xml:space="preserve"> Bill Dean</w:t>
      </w:r>
    </w:p>
    <w:p w14:paraId="2B3473B0" w14:textId="7C07C02E" w:rsidR="00913870" w:rsidRDefault="00913870" w:rsidP="00913870">
      <w:pPr>
        <w:jc w:val="both"/>
        <w:rPr>
          <w:sz w:val="28"/>
          <w:szCs w:val="28"/>
        </w:rPr>
      </w:pPr>
      <w:r>
        <w:rPr>
          <w:sz w:val="28"/>
          <w:szCs w:val="28"/>
        </w:rPr>
        <w:t xml:space="preserve"> Ken Richardson </w:t>
      </w:r>
    </w:p>
    <w:p w14:paraId="5064AB82" w14:textId="7AA45D31" w:rsidR="00913870" w:rsidRDefault="00913870" w:rsidP="00913870">
      <w:pPr>
        <w:jc w:val="both"/>
        <w:rPr>
          <w:sz w:val="28"/>
          <w:szCs w:val="28"/>
        </w:rPr>
      </w:pPr>
      <w:r>
        <w:rPr>
          <w:sz w:val="28"/>
          <w:szCs w:val="28"/>
        </w:rPr>
        <w:t xml:space="preserve"> Lynn Howe, Clerk</w:t>
      </w:r>
    </w:p>
    <w:p w14:paraId="12663DEC" w14:textId="77777777" w:rsidR="00511A7A" w:rsidRDefault="00511A7A" w:rsidP="00913870">
      <w:pPr>
        <w:jc w:val="both"/>
        <w:rPr>
          <w:b/>
          <w:bCs/>
          <w:sz w:val="28"/>
          <w:szCs w:val="28"/>
        </w:rPr>
      </w:pPr>
    </w:p>
    <w:p w14:paraId="0E982367" w14:textId="77624A51" w:rsidR="00511A7A" w:rsidRDefault="00511A7A" w:rsidP="00913870">
      <w:pPr>
        <w:jc w:val="both"/>
        <w:rPr>
          <w:b/>
          <w:bCs/>
          <w:sz w:val="28"/>
          <w:szCs w:val="28"/>
        </w:rPr>
      </w:pPr>
      <w:r w:rsidRPr="00511A7A">
        <w:rPr>
          <w:b/>
          <w:bCs/>
          <w:sz w:val="28"/>
          <w:szCs w:val="28"/>
        </w:rPr>
        <w:t>GUEST</w:t>
      </w:r>
    </w:p>
    <w:p w14:paraId="6BC6670A" w14:textId="77777777" w:rsidR="00511A7A" w:rsidRDefault="00511A7A" w:rsidP="00913870">
      <w:pPr>
        <w:jc w:val="both"/>
        <w:rPr>
          <w:sz w:val="28"/>
          <w:szCs w:val="28"/>
        </w:rPr>
      </w:pPr>
      <w:r w:rsidRPr="00511A7A">
        <w:rPr>
          <w:sz w:val="28"/>
          <w:szCs w:val="28"/>
        </w:rPr>
        <w:t>Nick Slater</w:t>
      </w:r>
    </w:p>
    <w:p w14:paraId="10C9FF7D" w14:textId="356BE4B1" w:rsidR="00511A7A" w:rsidRDefault="00511A7A" w:rsidP="00913870">
      <w:pPr>
        <w:jc w:val="both"/>
        <w:rPr>
          <w:sz w:val="28"/>
          <w:szCs w:val="28"/>
        </w:rPr>
      </w:pPr>
      <w:r w:rsidRPr="00511A7A">
        <w:rPr>
          <w:sz w:val="28"/>
          <w:szCs w:val="28"/>
        </w:rPr>
        <w:t>Aaron Slater</w:t>
      </w:r>
    </w:p>
    <w:p w14:paraId="07313019" w14:textId="050EE1BD" w:rsidR="00511A7A" w:rsidRDefault="00511A7A" w:rsidP="00913870">
      <w:pPr>
        <w:jc w:val="both"/>
        <w:rPr>
          <w:sz w:val="28"/>
          <w:szCs w:val="28"/>
        </w:rPr>
      </w:pPr>
    </w:p>
    <w:p w14:paraId="26F6BB0C" w14:textId="7362C22B" w:rsidR="00511A7A" w:rsidRDefault="00511A7A" w:rsidP="00913870">
      <w:pPr>
        <w:jc w:val="both"/>
        <w:rPr>
          <w:b/>
          <w:bCs/>
          <w:sz w:val="28"/>
          <w:szCs w:val="28"/>
        </w:rPr>
      </w:pPr>
      <w:r w:rsidRPr="00511A7A">
        <w:rPr>
          <w:b/>
          <w:bCs/>
          <w:sz w:val="28"/>
          <w:szCs w:val="28"/>
        </w:rPr>
        <w:t>DOTD</w:t>
      </w:r>
    </w:p>
    <w:p w14:paraId="2EBFD3B3" w14:textId="1029390C" w:rsidR="00511A7A" w:rsidRDefault="00511A7A" w:rsidP="00913870">
      <w:pPr>
        <w:jc w:val="both"/>
        <w:rPr>
          <w:b/>
          <w:bCs/>
          <w:sz w:val="28"/>
          <w:szCs w:val="28"/>
        </w:rPr>
      </w:pPr>
    </w:p>
    <w:p w14:paraId="187E2B9F" w14:textId="2A28B593" w:rsidR="00511A7A" w:rsidRDefault="00511A7A" w:rsidP="00913870">
      <w:pPr>
        <w:jc w:val="both"/>
        <w:rPr>
          <w:sz w:val="28"/>
          <w:szCs w:val="28"/>
        </w:rPr>
      </w:pPr>
      <w:r w:rsidRPr="00511A7A">
        <w:rPr>
          <w:sz w:val="28"/>
          <w:szCs w:val="28"/>
        </w:rPr>
        <w:t>Brad Sticker</w:t>
      </w:r>
    </w:p>
    <w:p w14:paraId="76CAA2EA" w14:textId="51BE23F3" w:rsidR="00511A7A" w:rsidRDefault="00511A7A" w:rsidP="00913870">
      <w:pPr>
        <w:jc w:val="both"/>
        <w:rPr>
          <w:sz w:val="28"/>
          <w:szCs w:val="28"/>
        </w:rPr>
      </w:pPr>
      <w:r>
        <w:rPr>
          <w:sz w:val="28"/>
          <w:szCs w:val="28"/>
        </w:rPr>
        <w:t>Jamarcus. DOTD Intern</w:t>
      </w:r>
    </w:p>
    <w:p w14:paraId="6A488AE6" w14:textId="0675F25B" w:rsidR="00511A7A" w:rsidRDefault="00511A7A" w:rsidP="00913870">
      <w:pPr>
        <w:jc w:val="both"/>
        <w:rPr>
          <w:sz w:val="28"/>
          <w:szCs w:val="28"/>
        </w:rPr>
      </w:pPr>
      <w:r>
        <w:rPr>
          <w:sz w:val="28"/>
          <w:szCs w:val="28"/>
        </w:rPr>
        <w:t>Ed Knight – Levee’s &amp; Dams</w:t>
      </w:r>
    </w:p>
    <w:p w14:paraId="75DF45B4" w14:textId="1E0041D0" w:rsidR="00511A7A" w:rsidRDefault="00511A7A" w:rsidP="00913870">
      <w:pPr>
        <w:jc w:val="both"/>
        <w:rPr>
          <w:sz w:val="28"/>
          <w:szCs w:val="28"/>
        </w:rPr>
      </w:pPr>
      <w:r>
        <w:rPr>
          <w:sz w:val="28"/>
          <w:szCs w:val="28"/>
        </w:rPr>
        <w:t xml:space="preserve">Tim Harper – Dam Safety </w:t>
      </w:r>
    </w:p>
    <w:p w14:paraId="0AE9821C" w14:textId="3B3132D4" w:rsidR="00511A7A" w:rsidRDefault="00511A7A" w:rsidP="00913870">
      <w:pPr>
        <w:jc w:val="both"/>
        <w:rPr>
          <w:sz w:val="28"/>
          <w:szCs w:val="28"/>
        </w:rPr>
      </w:pPr>
    </w:p>
    <w:p w14:paraId="38458860" w14:textId="77777777" w:rsidR="00445C4B" w:rsidRDefault="00445C4B" w:rsidP="00913870">
      <w:pPr>
        <w:jc w:val="both"/>
        <w:rPr>
          <w:sz w:val="28"/>
          <w:szCs w:val="28"/>
        </w:rPr>
      </w:pPr>
    </w:p>
    <w:p w14:paraId="77BEB723" w14:textId="77777777" w:rsidR="00445C4B" w:rsidRDefault="00445C4B" w:rsidP="00913870">
      <w:pPr>
        <w:jc w:val="both"/>
        <w:rPr>
          <w:sz w:val="28"/>
          <w:szCs w:val="28"/>
        </w:rPr>
      </w:pPr>
    </w:p>
    <w:p w14:paraId="7F33D141" w14:textId="77777777" w:rsidR="00445C4B" w:rsidRDefault="00445C4B" w:rsidP="00913870">
      <w:pPr>
        <w:jc w:val="both"/>
        <w:rPr>
          <w:sz w:val="28"/>
          <w:szCs w:val="28"/>
        </w:rPr>
      </w:pPr>
    </w:p>
    <w:p w14:paraId="6977D3DE" w14:textId="6A84AED3" w:rsidR="00511A7A" w:rsidRDefault="00511A7A" w:rsidP="00913870">
      <w:pPr>
        <w:jc w:val="both"/>
        <w:rPr>
          <w:sz w:val="28"/>
          <w:szCs w:val="28"/>
        </w:rPr>
      </w:pPr>
      <w:r>
        <w:rPr>
          <w:sz w:val="28"/>
          <w:szCs w:val="28"/>
        </w:rPr>
        <w:lastRenderedPageBreak/>
        <w:t>NEW BUSINESS:</w:t>
      </w:r>
    </w:p>
    <w:p w14:paraId="666F29AD" w14:textId="48CE82DC" w:rsidR="00511A7A" w:rsidRPr="00511A7A" w:rsidRDefault="00511A7A" w:rsidP="00511A7A">
      <w:pPr>
        <w:pStyle w:val="ListParagraph"/>
        <w:numPr>
          <w:ilvl w:val="0"/>
          <w:numId w:val="1"/>
        </w:numPr>
        <w:jc w:val="both"/>
        <w:rPr>
          <w:sz w:val="28"/>
          <w:szCs w:val="28"/>
        </w:rPr>
      </w:pPr>
      <w:r>
        <w:rPr>
          <w:sz w:val="28"/>
          <w:szCs w:val="28"/>
        </w:rPr>
        <w:t xml:space="preserve"> Adopt the millage rate for 2020</w:t>
      </w:r>
    </w:p>
    <w:p w14:paraId="41241731" w14:textId="77777777" w:rsidR="00511A7A" w:rsidRDefault="00511A7A" w:rsidP="00913870">
      <w:pPr>
        <w:jc w:val="both"/>
        <w:rPr>
          <w:sz w:val="28"/>
          <w:szCs w:val="28"/>
        </w:rPr>
      </w:pPr>
    </w:p>
    <w:p w14:paraId="08FEBDC1" w14:textId="68B349D3" w:rsidR="00511A7A" w:rsidRDefault="00511A7A" w:rsidP="00913870">
      <w:pPr>
        <w:jc w:val="both"/>
        <w:rPr>
          <w:sz w:val="28"/>
          <w:szCs w:val="28"/>
        </w:rPr>
      </w:pPr>
      <w:r>
        <w:rPr>
          <w:sz w:val="28"/>
          <w:szCs w:val="28"/>
        </w:rPr>
        <w:t>Millage Rate after Reappraisal/Reassessment</w:t>
      </w:r>
    </w:p>
    <w:p w14:paraId="58F6E1E8" w14:textId="12456490" w:rsidR="00511A7A" w:rsidRDefault="00511A7A" w:rsidP="00913870">
      <w:pPr>
        <w:jc w:val="both"/>
        <w:rPr>
          <w:sz w:val="28"/>
          <w:szCs w:val="28"/>
        </w:rPr>
      </w:pPr>
    </w:p>
    <w:p w14:paraId="449D95E4" w14:textId="77777777" w:rsidR="00511A7A" w:rsidRDefault="00511A7A" w:rsidP="00913870">
      <w:pPr>
        <w:jc w:val="both"/>
        <w:rPr>
          <w:sz w:val="28"/>
          <w:szCs w:val="28"/>
        </w:rPr>
      </w:pPr>
      <w:r>
        <w:rPr>
          <w:sz w:val="28"/>
          <w:szCs w:val="28"/>
        </w:rPr>
        <w:t>Tax Assessor’s office proposed our Millage options at</w:t>
      </w:r>
    </w:p>
    <w:p w14:paraId="59B5C9F6" w14:textId="77777777" w:rsidR="00511A7A" w:rsidRDefault="00511A7A" w:rsidP="00913870">
      <w:pPr>
        <w:jc w:val="both"/>
        <w:rPr>
          <w:sz w:val="28"/>
          <w:szCs w:val="28"/>
        </w:rPr>
      </w:pPr>
    </w:p>
    <w:p w14:paraId="5973F374" w14:textId="100F7BF6" w:rsidR="00511A7A" w:rsidRDefault="00511A7A" w:rsidP="00913870">
      <w:pPr>
        <w:jc w:val="both"/>
        <w:rPr>
          <w:sz w:val="28"/>
          <w:szCs w:val="28"/>
        </w:rPr>
      </w:pPr>
      <w:r>
        <w:rPr>
          <w:sz w:val="28"/>
          <w:szCs w:val="28"/>
        </w:rPr>
        <w:t xml:space="preserve">  6.04 to 6.21</w:t>
      </w:r>
    </w:p>
    <w:p w14:paraId="3D133F8B" w14:textId="267993A9" w:rsidR="00511A7A" w:rsidRDefault="00511A7A" w:rsidP="00913870">
      <w:pPr>
        <w:jc w:val="both"/>
        <w:rPr>
          <w:sz w:val="28"/>
          <w:szCs w:val="28"/>
        </w:rPr>
      </w:pPr>
    </w:p>
    <w:p w14:paraId="21227DE8" w14:textId="6A56A06B" w:rsidR="00511A7A" w:rsidRDefault="00511A7A" w:rsidP="00913870">
      <w:pPr>
        <w:jc w:val="both"/>
        <w:rPr>
          <w:sz w:val="28"/>
          <w:szCs w:val="28"/>
        </w:rPr>
      </w:pPr>
      <w:r>
        <w:rPr>
          <w:sz w:val="28"/>
          <w:szCs w:val="28"/>
        </w:rPr>
        <w:t>Levee Board Members voted as follows</w:t>
      </w:r>
      <w:r w:rsidR="00445C4B">
        <w:rPr>
          <w:sz w:val="28"/>
          <w:szCs w:val="28"/>
        </w:rPr>
        <w:t xml:space="preserve"> for </w:t>
      </w:r>
      <w:proofErr w:type="gramStart"/>
      <w:r w:rsidR="00445C4B">
        <w:rPr>
          <w:sz w:val="28"/>
          <w:szCs w:val="28"/>
        </w:rPr>
        <w:t>6.04 :</w:t>
      </w:r>
      <w:proofErr w:type="gramEnd"/>
    </w:p>
    <w:p w14:paraId="47E456A5" w14:textId="1DDCD1C8" w:rsidR="00511A7A" w:rsidRDefault="00511A7A" w:rsidP="00913870">
      <w:pPr>
        <w:jc w:val="both"/>
        <w:rPr>
          <w:sz w:val="28"/>
          <w:szCs w:val="28"/>
        </w:rPr>
      </w:pPr>
    </w:p>
    <w:p w14:paraId="3B68B754" w14:textId="05D41E21" w:rsidR="00511A7A" w:rsidRDefault="00511A7A" w:rsidP="00913870">
      <w:pPr>
        <w:jc w:val="both"/>
        <w:rPr>
          <w:sz w:val="28"/>
          <w:szCs w:val="28"/>
        </w:rPr>
      </w:pPr>
      <w:r>
        <w:rPr>
          <w:sz w:val="28"/>
          <w:szCs w:val="28"/>
        </w:rPr>
        <w:t>YEAS:    3</w:t>
      </w:r>
    </w:p>
    <w:p w14:paraId="359480AD" w14:textId="29B862C3" w:rsidR="00511A7A" w:rsidRDefault="00511A7A" w:rsidP="00913870">
      <w:pPr>
        <w:jc w:val="both"/>
        <w:rPr>
          <w:sz w:val="28"/>
          <w:szCs w:val="28"/>
        </w:rPr>
      </w:pPr>
      <w:r>
        <w:rPr>
          <w:sz w:val="28"/>
          <w:szCs w:val="28"/>
        </w:rPr>
        <w:t>NAYS:   0</w:t>
      </w:r>
    </w:p>
    <w:p w14:paraId="21B1A2F1" w14:textId="4E3FB062" w:rsidR="00511A7A" w:rsidRDefault="00511A7A" w:rsidP="00913870">
      <w:pPr>
        <w:jc w:val="both"/>
        <w:rPr>
          <w:sz w:val="28"/>
          <w:szCs w:val="28"/>
        </w:rPr>
      </w:pPr>
      <w:r>
        <w:rPr>
          <w:sz w:val="28"/>
          <w:szCs w:val="28"/>
        </w:rPr>
        <w:t>ABSTAINED: 0</w:t>
      </w:r>
    </w:p>
    <w:p w14:paraId="7C5E70E5" w14:textId="38737DC6" w:rsidR="00511A7A" w:rsidRDefault="00511A7A" w:rsidP="00913870">
      <w:pPr>
        <w:jc w:val="both"/>
        <w:rPr>
          <w:sz w:val="28"/>
          <w:szCs w:val="28"/>
        </w:rPr>
      </w:pPr>
      <w:r>
        <w:rPr>
          <w:sz w:val="28"/>
          <w:szCs w:val="28"/>
        </w:rPr>
        <w:t>ABSENT: 0</w:t>
      </w:r>
    </w:p>
    <w:p w14:paraId="41ACF763" w14:textId="239B5E5E" w:rsidR="00511A7A" w:rsidRDefault="00511A7A" w:rsidP="00913870">
      <w:pPr>
        <w:jc w:val="both"/>
        <w:rPr>
          <w:sz w:val="28"/>
          <w:szCs w:val="28"/>
        </w:rPr>
      </w:pPr>
    </w:p>
    <w:p w14:paraId="1A8007FA" w14:textId="3CBED4C4" w:rsidR="00511A7A" w:rsidRDefault="00511A7A" w:rsidP="00913870">
      <w:pPr>
        <w:jc w:val="both"/>
        <w:rPr>
          <w:sz w:val="28"/>
          <w:szCs w:val="28"/>
        </w:rPr>
      </w:pPr>
    </w:p>
    <w:p w14:paraId="7FF53FF6" w14:textId="6CA370C2" w:rsidR="00511A7A" w:rsidRDefault="00511A7A" w:rsidP="00913870">
      <w:pPr>
        <w:jc w:val="both"/>
        <w:rPr>
          <w:sz w:val="28"/>
          <w:szCs w:val="28"/>
        </w:rPr>
      </w:pPr>
      <w:r>
        <w:rPr>
          <w:sz w:val="28"/>
          <w:szCs w:val="28"/>
        </w:rPr>
        <w:t xml:space="preserve">Public discussion was requesting the Nineteenth Louisiana Levee District to resurface the top of the levee to repair ruts and the inadequate safety of emergency personnel able to respond to the residents of Mr. Aaron Slater and a Mr. Reiner.  These residents are on the river side of the levee and it is not the responsibility of the Levee Board to put materials down for them to travel on daily.  The responsibility of The Nineteenth Louisiana Levee District is to maintain the integrity of the levee for protection of flood control and Levee Inspections.  Mr. Smith told them that they chose to build there and by right, they should build their own </w:t>
      </w:r>
      <w:proofErr w:type="gramStart"/>
      <w:r>
        <w:rPr>
          <w:sz w:val="28"/>
          <w:szCs w:val="28"/>
        </w:rPr>
        <w:t>road</w:t>
      </w:r>
      <w:proofErr w:type="gramEnd"/>
      <w:r>
        <w:rPr>
          <w:sz w:val="28"/>
          <w:szCs w:val="28"/>
        </w:rPr>
        <w:t xml:space="preserve"> or they should repair the portion of the levee they travel on daily because the Levee is NOT a public road.  </w:t>
      </w:r>
    </w:p>
    <w:p w14:paraId="1757B23A" w14:textId="77777777" w:rsidR="00511A7A" w:rsidRDefault="00511A7A" w:rsidP="00913870">
      <w:pPr>
        <w:jc w:val="both"/>
        <w:rPr>
          <w:sz w:val="28"/>
          <w:szCs w:val="28"/>
        </w:rPr>
      </w:pPr>
    </w:p>
    <w:p w14:paraId="4E0E5767" w14:textId="67A8B2A0" w:rsidR="00511A7A" w:rsidRDefault="00511A7A" w:rsidP="00913870">
      <w:pPr>
        <w:jc w:val="both"/>
        <w:rPr>
          <w:sz w:val="28"/>
          <w:szCs w:val="28"/>
        </w:rPr>
      </w:pPr>
      <w:r>
        <w:rPr>
          <w:sz w:val="28"/>
          <w:szCs w:val="28"/>
        </w:rPr>
        <w:t xml:space="preserve">Mr. </w:t>
      </w:r>
      <w:r w:rsidR="00BC1619">
        <w:rPr>
          <w:sz w:val="28"/>
          <w:szCs w:val="28"/>
        </w:rPr>
        <w:t xml:space="preserve">Aaron </w:t>
      </w:r>
      <w:r>
        <w:rPr>
          <w:sz w:val="28"/>
          <w:szCs w:val="28"/>
        </w:rPr>
        <w:t xml:space="preserve">Slater </w:t>
      </w:r>
      <w:r w:rsidR="00BC1619">
        <w:rPr>
          <w:sz w:val="28"/>
          <w:szCs w:val="28"/>
        </w:rPr>
        <w:t>say</w:t>
      </w:r>
      <w:r>
        <w:rPr>
          <w:sz w:val="28"/>
          <w:szCs w:val="28"/>
        </w:rPr>
        <w:t xml:space="preserve">s he has river sand to fill the ruts and a tractor to repair </w:t>
      </w:r>
      <w:proofErr w:type="gramStart"/>
      <w:r>
        <w:rPr>
          <w:sz w:val="28"/>
          <w:szCs w:val="28"/>
        </w:rPr>
        <w:t>areas,  but</w:t>
      </w:r>
      <w:proofErr w:type="gramEnd"/>
      <w:r>
        <w:rPr>
          <w:sz w:val="28"/>
          <w:szCs w:val="28"/>
        </w:rPr>
        <w:t xml:space="preserve"> claims that will not hold under rainy conditions.  According to the Vicksburg Dam inspection, nothing has been done by the residents.  </w:t>
      </w:r>
      <w:proofErr w:type="gramStart"/>
      <w:r>
        <w:rPr>
          <w:sz w:val="28"/>
          <w:szCs w:val="28"/>
        </w:rPr>
        <w:t>Therefore</w:t>
      </w:r>
      <w:proofErr w:type="gramEnd"/>
      <w:r>
        <w:rPr>
          <w:sz w:val="28"/>
          <w:szCs w:val="28"/>
        </w:rPr>
        <w:t xml:space="preserve"> to maintain the integrity of flood control the Nineteenth Louisiana Levee Board WILL have to repair the said portion of the levee, and is currently seeking legal counsel as guidance in residents assisting in paying for repairs as they had caused the issues</w:t>
      </w:r>
      <w:r w:rsidR="00BC1619">
        <w:rPr>
          <w:sz w:val="28"/>
          <w:szCs w:val="28"/>
        </w:rPr>
        <w:t xml:space="preserve"> and reside there.  This has been an ongoing ordeal since the residents now have ruts and want us to repair them.</w:t>
      </w:r>
    </w:p>
    <w:p w14:paraId="2165F3EE" w14:textId="5F4BB9D7" w:rsidR="00511A7A" w:rsidRDefault="00511A7A" w:rsidP="00913870">
      <w:pPr>
        <w:jc w:val="both"/>
        <w:rPr>
          <w:sz w:val="28"/>
          <w:szCs w:val="28"/>
        </w:rPr>
      </w:pPr>
    </w:p>
    <w:p w14:paraId="772558C6" w14:textId="77777777" w:rsidR="00511A7A" w:rsidRDefault="00511A7A" w:rsidP="00913870">
      <w:pPr>
        <w:jc w:val="both"/>
        <w:rPr>
          <w:sz w:val="28"/>
          <w:szCs w:val="28"/>
        </w:rPr>
      </w:pPr>
    </w:p>
    <w:p w14:paraId="211C98C9" w14:textId="77777777" w:rsidR="00511A7A" w:rsidRDefault="00511A7A" w:rsidP="00913870">
      <w:pPr>
        <w:jc w:val="both"/>
        <w:rPr>
          <w:sz w:val="28"/>
          <w:szCs w:val="28"/>
        </w:rPr>
      </w:pPr>
    </w:p>
    <w:p w14:paraId="0DD14B17" w14:textId="77777777" w:rsidR="00511A7A" w:rsidRPr="00511A7A" w:rsidRDefault="00511A7A" w:rsidP="00913870">
      <w:pPr>
        <w:jc w:val="both"/>
        <w:rPr>
          <w:sz w:val="28"/>
          <w:szCs w:val="28"/>
        </w:rPr>
      </w:pPr>
    </w:p>
    <w:sectPr w:rsidR="00511A7A" w:rsidRPr="00511A7A" w:rsidSect="00B06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F5C6A"/>
    <w:multiLevelType w:val="hybridMultilevel"/>
    <w:tmpl w:val="29B0AA60"/>
    <w:lvl w:ilvl="0" w:tplc="6A3CE6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870"/>
    <w:rsid w:val="00445C4B"/>
    <w:rsid w:val="00511A7A"/>
    <w:rsid w:val="00913870"/>
    <w:rsid w:val="00B06301"/>
    <w:rsid w:val="00BC1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4836"/>
  <w15:chartTrackingRefBased/>
  <w15:docId w15:val="{E0A47B99-E869-9A44-91C0-8D72766AE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2020-08-14T14:42:00Z</dcterms:created>
  <dcterms:modified xsi:type="dcterms:W3CDTF">2020-08-26T00:33:00Z</dcterms:modified>
</cp:coreProperties>
</file>